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6276A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53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6276AC">
        <w:rPr>
          <w:rFonts w:ascii="Tahoma" w:eastAsia="Tahoma" w:hAnsi="Tahoma" w:cs="Tahoma"/>
          <w:b/>
          <w:color w:val="000000"/>
          <w:sz w:val="20"/>
        </w:rPr>
        <w:t>реактивов химических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F11A54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11A54" w:rsidRPr="00F11A5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276A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76AC">
              <w:rPr>
                <w:rFonts w:ascii="Tahoma" w:hAnsi="Tahoma" w:cs="Tahoma"/>
                <w:b/>
                <w:sz w:val="20"/>
              </w:rPr>
              <w:t>20.59.5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6276A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276AC">
              <w:rPr>
                <w:rFonts w:ascii="Tahoma" w:hAnsi="Tahoma" w:cs="Tahoma"/>
                <w:b/>
                <w:sz w:val="20"/>
              </w:rPr>
              <w:t>20.59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6276A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153E57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6276AC" w:rsidRPr="006276AC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реактивов химических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276A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412 447,00</w:t>
            </w:r>
            <w:r w:rsidR="005D24B7" w:rsidRPr="006276A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В электронной форме на ЭТП указывается цена заявки, </w:t>
            </w:r>
            <w:proofErr w:type="spellStart"/>
            <w:r w:rsidRPr="002569CA">
              <w:rPr>
                <w:rFonts w:ascii="Tahoma" w:hAnsi="Tahoma" w:cs="Tahoma"/>
                <w:i/>
                <w:sz w:val="20"/>
                <w:szCs w:val="20"/>
              </w:rPr>
              <w:t>равнаяцене</w:t>
            </w:r>
            <w:proofErr w:type="spellEnd"/>
            <w:r w:rsidRPr="002569CA">
              <w:rPr>
                <w:rFonts w:ascii="Tahoma" w:hAnsi="Tahoma" w:cs="Tahoma"/>
                <w:i/>
                <w:sz w:val="20"/>
                <w:szCs w:val="20"/>
              </w:rPr>
              <w:t xml:space="preserve">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1A54">
      <w:rPr>
        <w:noProof/>
      </w:rPr>
      <w:t>15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A54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3CA52-EB3C-4C73-84BE-E9753407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15</Pages>
  <Words>4709</Words>
  <Characters>31896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245</cp:revision>
  <cp:lastPrinted>2019-02-04T06:44:00Z</cp:lastPrinted>
  <dcterms:created xsi:type="dcterms:W3CDTF">2019-02-07T06:22:00Z</dcterms:created>
  <dcterms:modified xsi:type="dcterms:W3CDTF">2022-07-13T11:56:00Z</dcterms:modified>
</cp:coreProperties>
</file>